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F45" w:rsidRDefault="00D92F45" w:rsidP="00D92F45">
      <w:pPr>
        <w:rPr>
          <w:b/>
        </w:rPr>
      </w:pPr>
    </w:p>
    <w:p w:rsidR="00D92F45" w:rsidRDefault="00D92F45" w:rsidP="00D92F45">
      <w:pPr>
        <w:rPr>
          <w:b/>
        </w:rPr>
      </w:pPr>
      <w:r>
        <w:rPr>
          <w:b/>
        </w:rPr>
        <w:t>Образовательный минимум</w:t>
      </w:r>
    </w:p>
    <w:p w:rsidR="00D92F45" w:rsidRDefault="00D92F45" w:rsidP="00D92F45"/>
    <w:p w:rsidR="00D92F45" w:rsidRDefault="00D92F45" w:rsidP="00D92F45"/>
    <w:tbl>
      <w:tblPr>
        <w:tblpPr w:leftFromText="180" w:rightFromText="180" w:vertAnchor="text" w:horzAnchor="margin" w:tblpXSpec="right" w:tblpY="-8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630"/>
      </w:tblGrid>
      <w:tr w:rsidR="00D92F45" w:rsidTr="00D92F4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45" w:rsidRDefault="00D92F45">
            <w:pPr>
              <w:spacing w:line="276" w:lineRule="auto"/>
              <w:ind w:right="-227"/>
              <w:rPr>
                <w:b/>
              </w:rPr>
            </w:pPr>
            <w:r>
              <w:rPr>
                <w:b/>
              </w:rPr>
              <w:t>Четверть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45" w:rsidRDefault="00D92F45">
            <w:pPr>
              <w:spacing w:line="276" w:lineRule="auto"/>
              <w:ind w:right="-227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D92F45" w:rsidTr="00D92F4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45" w:rsidRDefault="00D92F45">
            <w:pPr>
              <w:spacing w:line="276" w:lineRule="auto"/>
              <w:ind w:right="-227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45" w:rsidRDefault="00D92F45">
            <w:pPr>
              <w:spacing w:line="276" w:lineRule="auto"/>
              <w:ind w:right="-227"/>
              <w:jc w:val="center"/>
              <w:rPr>
                <w:b/>
              </w:rPr>
            </w:pPr>
            <w:r>
              <w:rPr>
                <w:b/>
              </w:rPr>
              <w:t>Алгебра</w:t>
            </w:r>
          </w:p>
        </w:tc>
      </w:tr>
      <w:tr w:rsidR="00D92F45" w:rsidTr="00D92F4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45" w:rsidRDefault="00D92F45">
            <w:pPr>
              <w:spacing w:line="276" w:lineRule="auto"/>
              <w:ind w:right="-227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F45" w:rsidRDefault="00D92F45">
            <w:pPr>
              <w:spacing w:line="276" w:lineRule="auto"/>
              <w:ind w:right="-227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</w:tbl>
    <w:p w:rsidR="00D92F45" w:rsidRDefault="00D92F45" w:rsidP="00D92F45">
      <w:pPr>
        <w:jc w:val="both"/>
        <w:rPr>
          <w:b/>
        </w:rPr>
      </w:pPr>
    </w:p>
    <w:p w:rsidR="00D92F45" w:rsidRPr="00762A46" w:rsidRDefault="00762A46" w:rsidP="00D92F45">
      <w:pPr>
        <w:jc w:val="both"/>
        <w:rPr>
          <w:b/>
        </w:rPr>
      </w:pPr>
      <w:r>
        <w:rPr>
          <w:b/>
        </w:rPr>
        <w:t>1</w:t>
      </w:r>
      <w:r w:rsidR="00D92F45">
        <w:rPr>
          <w:b/>
        </w:rPr>
        <w:t xml:space="preserve">. </w:t>
      </w:r>
      <w:r>
        <w:rPr>
          <w:b/>
        </w:rPr>
        <w:t xml:space="preserve"> </w:t>
      </w:r>
      <w:r w:rsidR="00D92F45">
        <w:rPr>
          <w:b/>
        </w:rPr>
        <w:t>Арифметическая прогрессия</w:t>
      </w:r>
      <w:r w:rsidR="00D92F45">
        <w:t xml:space="preserve"> - числовая последовательность </w:t>
      </w:r>
      <w:r w:rsidR="00D92F45" w:rsidRPr="00EF37C1">
        <w:rPr>
          <w:i/>
        </w:rPr>
        <w:t>а</w:t>
      </w:r>
      <w:proofErr w:type="gramStart"/>
      <w:r w:rsidR="00D92F45" w:rsidRPr="00EF37C1">
        <w:rPr>
          <w:i/>
          <w:vertAlign w:val="subscript"/>
        </w:rPr>
        <w:t>1</w:t>
      </w:r>
      <w:proofErr w:type="gramEnd"/>
      <w:r w:rsidR="00D92F45" w:rsidRPr="00EF37C1">
        <w:rPr>
          <w:i/>
        </w:rPr>
        <w:t>, а</w:t>
      </w:r>
      <w:r w:rsidR="00D92F45" w:rsidRPr="00EF37C1">
        <w:rPr>
          <w:i/>
          <w:vertAlign w:val="subscript"/>
        </w:rPr>
        <w:t>2</w:t>
      </w:r>
      <w:r w:rsidR="00D92F45" w:rsidRPr="00EF37C1">
        <w:rPr>
          <w:i/>
        </w:rPr>
        <w:t>, ...,а</w:t>
      </w:r>
      <w:r w:rsidR="00D92F45" w:rsidRPr="00EF37C1">
        <w:rPr>
          <w:i/>
          <w:vertAlign w:val="subscript"/>
          <w:lang w:val="en-US"/>
        </w:rPr>
        <w:t>n</w:t>
      </w:r>
      <w:r w:rsidR="00D92F45" w:rsidRPr="00EF37C1">
        <w:rPr>
          <w:i/>
          <w:vertAlign w:val="subscript"/>
        </w:rPr>
        <w:t xml:space="preserve"> </w:t>
      </w:r>
      <w:r w:rsidR="00D92F45">
        <w:t xml:space="preserve">, заданная формулой  </w:t>
      </w:r>
      <w:r w:rsidR="00D92F45">
        <w:rPr>
          <w:i/>
        </w:rPr>
        <w:t>а</w:t>
      </w:r>
      <w:r w:rsidR="00D92F45">
        <w:rPr>
          <w:i/>
          <w:vertAlign w:val="subscript"/>
          <w:lang w:val="en-US"/>
        </w:rPr>
        <w:t>n</w:t>
      </w:r>
      <w:r w:rsidR="00D92F45">
        <w:rPr>
          <w:i/>
          <w:vertAlign w:val="subscript"/>
        </w:rPr>
        <w:t>+1</w:t>
      </w:r>
      <w:r w:rsidR="00D92F45">
        <w:rPr>
          <w:i/>
        </w:rPr>
        <w:t>=а</w:t>
      </w:r>
      <w:r w:rsidR="00D92F45">
        <w:rPr>
          <w:i/>
          <w:vertAlign w:val="subscript"/>
          <w:lang w:val="en-US"/>
        </w:rPr>
        <w:t>n</w:t>
      </w:r>
      <w:r w:rsidR="00D92F45">
        <w:rPr>
          <w:i/>
        </w:rPr>
        <w:t>+</w:t>
      </w:r>
      <w:r w:rsidR="00D92F45">
        <w:rPr>
          <w:i/>
          <w:lang w:val="en-US"/>
        </w:rPr>
        <w:t>d</w:t>
      </w:r>
      <w:r w:rsidR="00D92F45" w:rsidRPr="00D92F45">
        <w:rPr>
          <w:i/>
        </w:rPr>
        <w:t xml:space="preserve"> </w:t>
      </w:r>
      <w:r w:rsidR="00D92F45">
        <w:rPr>
          <w:i/>
        </w:rPr>
        <w:t>,</w:t>
      </w:r>
      <w:r w:rsidR="00D92F45">
        <w:t xml:space="preserve"> где </w:t>
      </w:r>
      <w:r w:rsidR="00D92F45">
        <w:rPr>
          <w:i/>
          <w:lang w:val="en-US"/>
        </w:rPr>
        <w:t>n</w:t>
      </w:r>
      <w:r w:rsidR="00D92F45">
        <w:t xml:space="preserve"> – натуральное,  </w:t>
      </w:r>
      <w:r w:rsidR="00D92F45">
        <w:rPr>
          <w:i/>
          <w:lang w:val="en-US"/>
        </w:rPr>
        <w:t>d</w:t>
      </w:r>
      <w:r w:rsidR="00D92F45">
        <w:rPr>
          <w:i/>
        </w:rPr>
        <w:t xml:space="preserve"> -</w:t>
      </w:r>
      <w:r w:rsidR="00D92F45">
        <w:t xml:space="preserve"> некоторое число.</w:t>
      </w:r>
    </w:p>
    <w:p w:rsidR="00D92F45" w:rsidRDefault="00D92F45" w:rsidP="00D92F45">
      <w:pPr>
        <w:jc w:val="both"/>
      </w:pPr>
      <w:r>
        <w:t xml:space="preserve">Число </w:t>
      </w:r>
      <w:r>
        <w:rPr>
          <w:i/>
          <w:lang w:val="en-US"/>
        </w:rPr>
        <w:t>d</w:t>
      </w:r>
      <w:r w:rsidRPr="00D92F45">
        <w:rPr>
          <w:i/>
        </w:rPr>
        <w:t xml:space="preserve"> </w:t>
      </w:r>
      <w:r>
        <w:rPr>
          <w:i/>
        </w:rPr>
        <w:t xml:space="preserve">= а </w:t>
      </w:r>
      <w:r>
        <w:rPr>
          <w:i/>
          <w:vertAlign w:val="subscript"/>
        </w:rPr>
        <w:t xml:space="preserve">n+1 </w:t>
      </w:r>
      <w:r>
        <w:rPr>
          <w:i/>
        </w:rPr>
        <w:t xml:space="preserve">– а </w:t>
      </w:r>
      <w:r>
        <w:rPr>
          <w:i/>
          <w:vertAlign w:val="subscript"/>
        </w:rPr>
        <w:t>n</w:t>
      </w:r>
      <w:r>
        <w:rPr>
          <w:vertAlign w:val="subscript"/>
        </w:rPr>
        <w:t xml:space="preserve">  </w:t>
      </w:r>
      <w:r>
        <w:t xml:space="preserve">называется </w:t>
      </w:r>
      <w:r>
        <w:rPr>
          <w:b/>
        </w:rPr>
        <w:t>разностью</w:t>
      </w:r>
      <w:r>
        <w:t xml:space="preserve"> арифметической прогрессии.</w:t>
      </w:r>
    </w:p>
    <w:p w:rsidR="00D92F45" w:rsidRDefault="00D92F45" w:rsidP="00D92F45"/>
    <w:p w:rsidR="00D92F45" w:rsidRDefault="00D92F45" w:rsidP="00D92F45"/>
    <w:p w:rsidR="00D92F45" w:rsidRDefault="00762A46" w:rsidP="00D92F45">
      <w:r>
        <w:rPr>
          <w:b/>
        </w:rPr>
        <w:t xml:space="preserve">2. </w:t>
      </w:r>
      <w:r w:rsidR="00D92F45">
        <w:rPr>
          <w:b/>
        </w:rPr>
        <w:t xml:space="preserve">Формула </w:t>
      </w:r>
      <w:r w:rsidR="00D92F45">
        <w:rPr>
          <w:b/>
          <w:lang w:val="en-US"/>
        </w:rPr>
        <w:t>n</w:t>
      </w:r>
      <w:r w:rsidR="00D92F45">
        <w:rPr>
          <w:b/>
        </w:rPr>
        <w:t xml:space="preserve">-го члена арифметической прогрессии: </w:t>
      </w:r>
      <w:r w:rsidR="00D92F45" w:rsidRPr="00B147C7">
        <w:rPr>
          <w:position w:val="-10"/>
        </w:rPr>
        <w:object w:dxaOrig="1579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75pt;height:15pt" o:ole="">
            <v:imagedata r:id="rId6" o:title=""/>
          </v:shape>
          <o:OLEObject Type="Embed" ProgID="Equation.3" ShapeID="_x0000_i1025" DrawAspect="Content" ObjectID="_1582395096" r:id="rId7"/>
        </w:object>
      </w:r>
    </w:p>
    <w:p w:rsidR="00D92F45" w:rsidRDefault="00D92F45" w:rsidP="00D92F45"/>
    <w:p w:rsidR="00D92F45" w:rsidRDefault="00762A46" w:rsidP="00D92F45">
      <w:r>
        <w:rPr>
          <w:b/>
        </w:rPr>
        <w:t xml:space="preserve">3. </w:t>
      </w:r>
      <w:r w:rsidR="00D92F45">
        <w:rPr>
          <w:b/>
        </w:rPr>
        <w:t xml:space="preserve">Сумма  </w:t>
      </w:r>
      <w:r w:rsidR="00D92F45">
        <w:rPr>
          <w:b/>
          <w:lang w:val="en-US"/>
        </w:rPr>
        <w:t>n</w:t>
      </w:r>
      <w:r w:rsidR="00D92F45">
        <w:rPr>
          <w:b/>
        </w:rPr>
        <w:t xml:space="preserve"> - первых членов арифметической прогрессии:</w:t>
      </w:r>
      <w:r w:rsidR="00D92F45">
        <w:t xml:space="preserve">    </w:t>
      </w:r>
    </w:p>
    <w:p w:rsidR="00D92F45" w:rsidRDefault="00D92F45" w:rsidP="00D92F45">
      <w:r w:rsidRPr="00B147C7">
        <w:rPr>
          <w:position w:val="-20"/>
        </w:rPr>
        <w:object w:dxaOrig="1380" w:dyaOrig="540">
          <v:shape id="_x0000_i1026" type="#_x0000_t75" style="width:69pt;height:27pt" o:ole="">
            <v:imagedata r:id="rId8" o:title=""/>
          </v:shape>
          <o:OLEObject Type="Embed" ProgID="Equation.3" ShapeID="_x0000_i1026" DrawAspect="Content" ObjectID="_1582395097" r:id="rId9"/>
        </w:object>
      </w:r>
      <w:r>
        <w:t xml:space="preserve">     или    </w:t>
      </w:r>
      <w:r w:rsidRPr="00B147C7">
        <w:rPr>
          <w:position w:val="-24"/>
        </w:rPr>
        <w:object w:dxaOrig="2100" w:dyaOrig="620">
          <v:shape id="_x0000_i1027" type="#_x0000_t75" style="width:105pt;height:30.75pt" o:ole="">
            <v:imagedata r:id="rId10" o:title=""/>
          </v:shape>
          <o:OLEObject Type="Embed" ProgID="Equation.3" ShapeID="_x0000_i1027" DrawAspect="Content" ObjectID="_1582395098" r:id="rId11"/>
        </w:object>
      </w:r>
    </w:p>
    <w:p w:rsidR="00D92F45" w:rsidRDefault="00D92F45" w:rsidP="00D92F45"/>
    <w:p w:rsidR="00D92F45" w:rsidRDefault="00762A46" w:rsidP="00D92F45">
      <w:pPr>
        <w:rPr>
          <w:b/>
        </w:rPr>
      </w:pPr>
      <w:r>
        <w:rPr>
          <w:b/>
        </w:rPr>
        <w:t>4.</w:t>
      </w:r>
      <w:r w:rsidR="00D92F45">
        <w:rPr>
          <w:b/>
        </w:rPr>
        <w:t>Геометрическая прогрессия</w:t>
      </w:r>
      <w:r w:rsidR="00D92F45">
        <w:t xml:space="preserve"> – числовая последовательность</w:t>
      </w:r>
      <w:r w:rsidR="00D92F45" w:rsidRPr="00EF37C1">
        <w:rPr>
          <w:i/>
        </w:rPr>
        <w:t xml:space="preserve"> </w:t>
      </w:r>
      <w:r w:rsidR="00D92F45" w:rsidRPr="00EF37C1">
        <w:rPr>
          <w:i/>
          <w:lang w:val="en-US"/>
        </w:rPr>
        <w:t>b</w:t>
      </w:r>
      <w:r w:rsidR="00D92F45" w:rsidRPr="00EF37C1">
        <w:rPr>
          <w:i/>
          <w:vertAlign w:val="subscript"/>
        </w:rPr>
        <w:t>1</w:t>
      </w:r>
      <w:r w:rsidR="00D92F45" w:rsidRPr="00EF37C1">
        <w:rPr>
          <w:i/>
        </w:rPr>
        <w:t xml:space="preserve">, </w:t>
      </w:r>
      <w:r w:rsidR="00D92F45" w:rsidRPr="00EF37C1">
        <w:rPr>
          <w:i/>
          <w:lang w:val="en-US"/>
        </w:rPr>
        <w:t>b</w:t>
      </w:r>
      <w:r w:rsidR="00D92F45" w:rsidRPr="00EF37C1">
        <w:rPr>
          <w:i/>
          <w:vertAlign w:val="subscript"/>
        </w:rPr>
        <w:t>2</w:t>
      </w:r>
      <w:r w:rsidR="00D92F45" w:rsidRPr="00EF37C1">
        <w:rPr>
          <w:i/>
        </w:rPr>
        <w:t>, ...,</w:t>
      </w:r>
      <w:r w:rsidR="00D92F45" w:rsidRPr="00EF37C1">
        <w:rPr>
          <w:i/>
          <w:lang w:val="en-US"/>
        </w:rPr>
        <w:t>b</w:t>
      </w:r>
      <w:r w:rsidR="00D92F45" w:rsidRPr="00EF37C1">
        <w:rPr>
          <w:i/>
          <w:vertAlign w:val="subscript"/>
        </w:rPr>
        <w:t>n</w:t>
      </w:r>
      <w:r w:rsidR="00D92F45" w:rsidRPr="00EF37C1">
        <w:rPr>
          <w:i/>
        </w:rPr>
        <w:t>,</w:t>
      </w:r>
      <w:r w:rsidR="00D92F45">
        <w:t xml:space="preserve"> заданная формулой </w:t>
      </w:r>
      <w:proofErr w:type="spellStart"/>
      <w:r w:rsidR="00D92F45" w:rsidRPr="00EF37C1">
        <w:rPr>
          <w:i/>
          <w:lang w:val="en-US"/>
        </w:rPr>
        <w:t>b</w:t>
      </w:r>
      <w:r w:rsidR="00D92F45" w:rsidRPr="00EF37C1">
        <w:rPr>
          <w:i/>
          <w:vertAlign w:val="subscript"/>
          <w:lang w:val="en-US"/>
        </w:rPr>
        <w:t>n</w:t>
      </w:r>
      <w:proofErr w:type="spellEnd"/>
      <w:r w:rsidR="00D92F45" w:rsidRPr="00EF37C1">
        <w:rPr>
          <w:i/>
          <w:vertAlign w:val="subscript"/>
        </w:rPr>
        <w:t>+1</w:t>
      </w:r>
      <w:r w:rsidR="00D92F45" w:rsidRPr="00EF37C1">
        <w:rPr>
          <w:i/>
        </w:rPr>
        <w:t>=</w:t>
      </w:r>
      <w:proofErr w:type="spellStart"/>
      <w:r w:rsidR="00D92F45" w:rsidRPr="00EF37C1">
        <w:rPr>
          <w:i/>
          <w:lang w:val="en-US"/>
        </w:rPr>
        <w:t>b</w:t>
      </w:r>
      <w:r w:rsidR="00D92F45" w:rsidRPr="00EF37C1">
        <w:rPr>
          <w:i/>
          <w:vertAlign w:val="subscript"/>
          <w:lang w:val="en-US"/>
        </w:rPr>
        <w:t>n</w:t>
      </w:r>
      <w:r w:rsidR="00D92F45" w:rsidRPr="00EF37C1">
        <w:rPr>
          <w:i/>
          <w:lang w:val="en-US"/>
        </w:rPr>
        <w:t>q</w:t>
      </w:r>
      <w:proofErr w:type="spellEnd"/>
      <w:r w:rsidR="00D92F45" w:rsidRPr="00D92F45">
        <w:t xml:space="preserve"> </w:t>
      </w:r>
      <w:r w:rsidR="00D92F45">
        <w:t>,где</w:t>
      </w:r>
      <w:r w:rsidR="00D92F45" w:rsidRPr="00EF37C1">
        <w:rPr>
          <w:i/>
        </w:rPr>
        <w:t xml:space="preserve"> </w:t>
      </w:r>
      <w:r w:rsidR="00D92F45" w:rsidRPr="00EF37C1">
        <w:rPr>
          <w:i/>
          <w:lang w:val="en-US"/>
        </w:rPr>
        <w:t>q</w:t>
      </w:r>
      <w:r w:rsidR="00D92F45">
        <w:t>- некоторое число,</w:t>
      </w:r>
      <w:r w:rsidR="00D92F45" w:rsidRPr="00EF37C1">
        <w:rPr>
          <w:i/>
        </w:rPr>
        <w:t xml:space="preserve"> </w:t>
      </w:r>
      <w:r w:rsidR="00D92F45" w:rsidRPr="00EF37C1">
        <w:rPr>
          <w:i/>
          <w:lang w:val="en-US"/>
        </w:rPr>
        <w:t>q</w:t>
      </w:r>
      <w:r w:rsidR="00D92F45" w:rsidRPr="00EF37C1">
        <w:rPr>
          <w:i/>
          <w:position w:val="-4"/>
          <w:lang w:val="en-US"/>
        </w:rPr>
        <w:object w:dxaOrig="200" w:dyaOrig="200">
          <v:shape id="_x0000_i1028" type="#_x0000_t75" style="width:9.75pt;height:9.75pt" o:ole="">
            <v:imagedata r:id="rId12" o:title=""/>
          </v:shape>
          <o:OLEObject Type="Embed" ProgID="Equation.3" ShapeID="_x0000_i1028" DrawAspect="Content" ObjectID="_1582395099" r:id="rId13"/>
        </w:object>
      </w:r>
      <w:r w:rsidR="00D92F45" w:rsidRPr="00EF37C1">
        <w:rPr>
          <w:i/>
        </w:rPr>
        <w:t xml:space="preserve">0, </w:t>
      </w:r>
      <w:proofErr w:type="spellStart"/>
      <w:r w:rsidR="00D92F45" w:rsidRPr="00EF37C1">
        <w:rPr>
          <w:i/>
          <w:lang w:val="en-US"/>
        </w:rPr>
        <w:t>b</w:t>
      </w:r>
      <w:r w:rsidR="00D92F45" w:rsidRPr="00EF37C1">
        <w:rPr>
          <w:i/>
          <w:vertAlign w:val="subscript"/>
          <w:lang w:val="en-US"/>
        </w:rPr>
        <w:t>n</w:t>
      </w:r>
      <w:proofErr w:type="spellEnd"/>
      <w:r w:rsidR="00D92F45" w:rsidRPr="00EF37C1">
        <w:rPr>
          <w:i/>
          <w:position w:val="-4"/>
          <w:lang w:val="en-US"/>
        </w:rPr>
        <w:object w:dxaOrig="200" w:dyaOrig="200">
          <v:shape id="_x0000_i1029" type="#_x0000_t75" style="width:9.75pt;height:9.75pt" o:ole="">
            <v:imagedata r:id="rId12" o:title=""/>
          </v:shape>
          <o:OLEObject Type="Embed" ProgID="Equation.3" ShapeID="_x0000_i1029" DrawAspect="Content" ObjectID="_1582395100" r:id="rId14"/>
        </w:object>
      </w:r>
      <w:r w:rsidR="00D92F45" w:rsidRPr="00EF37C1">
        <w:rPr>
          <w:i/>
        </w:rPr>
        <w:t xml:space="preserve">0, </w:t>
      </w:r>
      <w:r w:rsidR="00D92F45" w:rsidRPr="00EF37C1">
        <w:rPr>
          <w:i/>
          <w:lang w:val="en-US"/>
        </w:rPr>
        <w:t>n</w:t>
      </w:r>
      <w:r w:rsidR="00D92F45" w:rsidRPr="00D92F45">
        <w:t xml:space="preserve"> </w:t>
      </w:r>
      <w:r w:rsidR="00D92F45">
        <w:t>- натуральное.</w:t>
      </w:r>
    </w:p>
    <w:p w:rsidR="00D92F45" w:rsidRDefault="00D92F45" w:rsidP="00D92F45">
      <w:r>
        <w:t xml:space="preserve">Число  </w:t>
      </w:r>
      <w:r w:rsidRPr="00B147C7">
        <w:rPr>
          <w:position w:val="-30"/>
        </w:rPr>
        <w:object w:dxaOrig="900" w:dyaOrig="680">
          <v:shape id="_x0000_i1030" type="#_x0000_t75" style="width:45pt;height:33.75pt" o:ole="">
            <v:imagedata r:id="rId15" o:title=""/>
          </v:shape>
          <o:OLEObject Type="Embed" ProgID="Equation.3" ShapeID="_x0000_i1030" DrawAspect="Content" ObjectID="_1582395101" r:id="rId16"/>
        </w:object>
      </w:r>
      <w:r>
        <w:t xml:space="preserve">называется </w:t>
      </w:r>
      <w:r>
        <w:rPr>
          <w:b/>
        </w:rPr>
        <w:t>знаменателем</w:t>
      </w:r>
      <w:r>
        <w:t xml:space="preserve"> геометрической прогрессии.</w:t>
      </w:r>
    </w:p>
    <w:p w:rsidR="00D92F45" w:rsidRDefault="00D92F45" w:rsidP="00D92F45"/>
    <w:p w:rsidR="00D92F45" w:rsidRDefault="00D92F45" w:rsidP="00D92F45"/>
    <w:p w:rsidR="00D92F45" w:rsidRDefault="00762A46" w:rsidP="00D92F45">
      <w:r>
        <w:rPr>
          <w:b/>
        </w:rPr>
        <w:t xml:space="preserve">5. </w:t>
      </w:r>
      <w:r w:rsidR="00B84DC5">
        <w:rPr>
          <w:b/>
        </w:rPr>
        <w:t xml:space="preserve">Формула </w:t>
      </w:r>
      <w:r w:rsidR="00B84DC5">
        <w:rPr>
          <w:b/>
          <w:lang w:val="en-US"/>
        </w:rPr>
        <w:t>n</w:t>
      </w:r>
      <w:r w:rsidR="00D92F45">
        <w:rPr>
          <w:b/>
        </w:rPr>
        <w:t>-го члена геометрической прогрессии</w:t>
      </w:r>
      <w:r w:rsidR="00D92F45">
        <w:t xml:space="preserve">: </w:t>
      </w:r>
      <w:r w:rsidR="00D92F45" w:rsidRPr="00B147C7">
        <w:rPr>
          <w:position w:val="-12"/>
        </w:rPr>
        <w:object w:dxaOrig="1020" w:dyaOrig="380">
          <v:shape id="_x0000_i1031" type="#_x0000_t75" style="width:51pt;height:18.75pt" o:ole="">
            <v:imagedata r:id="rId17" o:title=""/>
          </v:shape>
          <o:OLEObject Type="Embed" ProgID="Equation.3" ShapeID="_x0000_i1031" DrawAspect="Content" ObjectID="_1582395102" r:id="rId18"/>
        </w:object>
      </w:r>
    </w:p>
    <w:p w:rsidR="00D92F45" w:rsidRDefault="00D92F45" w:rsidP="00D92F45"/>
    <w:p w:rsidR="00D92F45" w:rsidRDefault="00762A46" w:rsidP="00D92F45">
      <w:r>
        <w:rPr>
          <w:b/>
        </w:rPr>
        <w:t xml:space="preserve">6. </w:t>
      </w:r>
      <w:r w:rsidR="00D92F45">
        <w:rPr>
          <w:b/>
        </w:rPr>
        <w:t xml:space="preserve">Сумма </w:t>
      </w:r>
      <w:r w:rsidR="00D92F45">
        <w:rPr>
          <w:b/>
          <w:lang w:val="en-US"/>
        </w:rPr>
        <w:t>n</w:t>
      </w:r>
      <w:r w:rsidR="00D92F45">
        <w:rPr>
          <w:b/>
        </w:rPr>
        <w:t xml:space="preserve"> - первых членов геометрической прогрессии</w:t>
      </w:r>
      <w:r w:rsidR="00D92F45">
        <w:t xml:space="preserve">:  </w:t>
      </w:r>
    </w:p>
    <w:p w:rsidR="00D92F45" w:rsidRDefault="00D92F45" w:rsidP="00D92F45">
      <w:r>
        <w:t xml:space="preserve">1) при </w:t>
      </w:r>
      <w:r w:rsidRPr="00B147C7">
        <w:rPr>
          <w:position w:val="-10"/>
        </w:rPr>
        <w:object w:dxaOrig="479" w:dyaOrig="280">
          <v:shape id="_x0000_i1032" type="#_x0000_t75" style="width:24pt;height:14.25pt" o:ole="">
            <v:imagedata r:id="rId19" o:title=""/>
          </v:shape>
          <o:OLEObject Type="Embed" ProgID="Equation.3" ShapeID="_x0000_i1032" DrawAspect="Content" ObjectID="_1582395103" r:id="rId20"/>
        </w:object>
      </w:r>
      <w:r>
        <w:t xml:space="preserve">   </w:t>
      </w:r>
      <w:r w:rsidRPr="00B147C7">
        <w:rPr>
          <w:position w:val="-26"/>
        </w:rPr>
        <w:object w:dxaOrig="1419" w:dyaOrig="640">
          <v:shape id="_x0000_i1033" type="#_x0000_t75" style="width:71.25pt;height:32.25pt" o:ole="">
            <v:imagedata r:id="rId21" o:title=""/>
          </v:shape>
          <o:OLEObject Type="Embed" ProgID="Equation.3" ShapeID="_x0000_i1033" DrawAspect="Content" ObjectID="_1582395104" r:id="rId22"/>
        </w:object>
      </w:r>
      <w:r>
        <w:t xml:space="preserve"> </w:t>
      </w:r>
    </w:p>
    <w:p w:rsidR="00D92F45" w:rsidRDefault="00D92F45" w:rsidP="00D92F45">
      <w:r>
        <w:t xml:space="preserve">2) при </w:t>
      </w:r>
      <w:r w:rsidRPr="00B147C7">
        <w:rPr>
          <w:position w:val="-10"/>
        </w:rPr>
        <w:object w:dxaOrig="479" w:dyaOrig="280">
          <v:shape id="_x0000_i1034" type="#_x0000_t75" style="width:24pt;height:14.25pt" o:ole="">
            <v:imagedata r:id="rId23" o:title=""/>
          </v:shape>
          <o:OLEObject Type="Embed" ProgID="Equation.3" ShapeID="_x0000_i1034" DrawAspect="Content" ObjectID="_1582395105" r:id="rId24"/>
        </w:object>
      </w:r>
      <w:r>
        <w:t xml:space="preserve">  </w:t>
      </w:r>
      <w:r w:rsidRPr="00B147C7">
        <w:rPr>
          <w:position w:val="-10"/>
        </w:rPr>
        <w:object w:dxaOrig="920" w:dyaOrig="300">
          <v:shape id="_x0000_i1035" type="#_x0000_t75" style="width:45.75pt;height:15pt" o:ole="">
            <v:imagedata r:id="rId25" o:title=""/>
          </v:shape>
          <o:OLEObject Type="Embed" ProgID="Equation.3" ShapeID="_x0000_i1035" DrawAspect="Content" ObjectID="_1582395106" r:id="rId26"/>
        </w:object>
      </w:r>
    </w:p>
    <w:p w:rsidR="00D92F45" w:rsidRDefault="00D92F45" w:rsidP="00D92F45">
      <w:pPr>
        <w:rPr>
          <w:b/>
        </w:rPr>
      </w:pPr>
    </w:p>
    <w:p w:rsidR="00D92F45" w:rsidRDefault="00762A46" w:rsidP="00D92F45">
      <w:r>
        <w:rPr>
          <w:b/>
        </w:rPr>
        <w:t xml:space="preserve">7. </w:t>
      </w:r>
      <w:r w:rsidR="00D92F45">
        <w:rPr>
          <w:b/>
        </w:rPr>
        <w:t>Геометрическая прогрессия называется бесконечно убывающей</w:t>
      </w:r>
      <w:r w:rsidR="00D92F45">
        <w:t xml:space="preserve">, если </w:t>
      </w:r>
      <w:r w:rsidR="00D92F45" w:rsidRPr="00B147C7">
        <w:rPr>
          <w:position w:val="-12"/>
        </w:rPr>
        <w:object w:dxaOrig="540" w:dyaOrig="340">
          <v:shape id="_x0000_i1036" type="#_x0000_t75" style="width:27pt;height:17.25pt" o:ole="">
            <v:imagedata r:id="rId27" o:title=""/>
          </v:shape>
          <o:OLEObject Type="Embed" ProgID="Equation.3" ShapeID="_x0000_i1036" DrawAspect="Content" ObjectID="_1582395107" r:id="rId28"/>
        </w:object>
      </w:r>
      <w:r w:rsidR="00D92F45">
        <w:t xml:space="preserve">. </w:t>
      </w:r>
    </w:p>
    <w:p w:rsidR="00D92F45" w:rsidRDefault="00762A46" w:rsidP="00D92F45">
      <w:r>
        <w:rPr>
          <w:b/>
        </w:rPr>
        <w:t xml:space="preserve">8. </w:t>
      </w:r>
      <w:r w:rsidR="00D92F45">
        <w:rPr>
          <w:b/>
        </w:rPr>
        <w:t>Сумма бесконечно убывающей геометрической прогрессии</w:t>
      </w:r>
      <w:r w:rsidR="00D92F45">
        <w:t xml:space="preserve"> равна </w:t>
      </w:r>
      <w:r w:rsidR="00D92F45" w:rsidRPr="00B147C7">
        <w:rPr>
          <w:position w:val="-26"/>
        </w:rPr>
        <w:object w:dxaOrig="840" w:dyaOrig="600">
          <v:shape id="_x0000_i1037" type="#_x0000_t75" style="width:42pt;height:30pt" o:ole="">
            <v:imagedata r:id="rId29" o:title=""/>
          </v:shape>
          <o:OLEObject Type="Embed" ProgID="Equation.3" ShapeID="_x0000_i1037" DrawAspect="Content" ObjectID="_1582395108" r:id="rId30"/>
        </w:object>
      </w:r>
      <w:r w:rsidR="00D92F45">
        <w:t xml:space="preserve"> </w:t>
      </w:r>
    </w:p>
    <w:p w:rsidR="00BF02A5" w:rsidRDefault="0098168F">
      <w:pPr>
        <w:rPr>
          <w:b/>
        </w:rPr>
      </w:pPr>
      <w:r w:rsidRPr="0098168F">
        <w:rPr>
          <w:b/>
        </w:rPr>
        <w:t xml:space="preserve">Геометрия </w:t>
      </w:r>
    </w:p>
    <w:p w:rsidR="00762A46" w:rsidRDefault="00762A46" w:rsidP="00762A46">
      <w:pPr>
        <w:numPr>
          <w:ilvl w:val="0"/>
          <w:numId w:val="3"/>
        </w:numPr>
        <w:spacing w:after="197" w:line="259" w:lineRule="auto"/>
        <w:rPr>
          <w:sz w:val="26"/>
        </w:rPr>
      </w:pPr>
      <w:r>
        <w:rPr>
          <w:sz w:val="26"/>
        </w:rPr>
        <w:t>Площадь треугольника равна половине произведения двух его сторон на синус угла между ними.</w:t>
      </w:r>
    </w:p>
    <w:p w:rsidR="00762A46" w:rsidRDefault="00762A46" w:rsidP="00762A46">
      <w:pPr>
        <w:numPr>
          <w:ilvl w:val="0"/>
          <w:numId w:val="3"/>
        </w:numPr>
        <w:spacing w:after="197" w:line="259" w:lineRule="auto"/>
        <w:rPr>
          <w:sz w:val="26"/>
        </w:rPr>
      </w:pPr>
      <w:r>
        <w:rPr>
          <w:sz w:val="26"/>
        </w:rPr>
        <w:t>Теорема синусов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Стороны треугольника пропорциональны синусам противолежащих углов.</w:t>
      </w:r>
    </w:p>
    <w:p w:rsidR="00762A46" w:rsidRDefault="00762A46" w:rsidP="00762A46">
      <w:pPr>
        <w:numPr>
          <w:ilvl w:val="0"/>
          <w:numId w:val="3"/>
        </w:numPr>
        <w:spacing w:after="197" w:line="259" w:lineRule="auto"/>
        <w:rPr>
          <w:sz w:val="26"/>
        </w:rPr>
      </w:pPr>
      <w:r>
        <w:rPr>
          <w:sz w:val="26"/>
        </w:rPr>
        <w:t>Теорема косинусов: квадрат стороны треугольника равен сумме квадратов двух других сторон минус удвоенное произведение этих сторон на косинус угла между ними.</w:t>
      </w:r>
    </w:p>
    <w:p w:rsidR="00762A46" w:rsidRDefault="00762A46" w:rsidP="00762A46">
      <w:pPr>
        <w:numPr>
          <w:ilvl w:val="0"/>
          <w:numId w:val="3"/>
        </w:numPr>
        <w:spacing w:after="197" w:line="259" w:lineRule="auto"/>
        <w:rPr>
          <w:sz w:val="26"/>
        </w:rPr>
      </w:pPr>
      <w:r>
        <w:rPr>
          <w:sz w:val="26"/>
        </w:rPr>
        <w:t>Скалярным произведением двух векторов называется произведение их длин на косинус угла между ними.</w:t>
      </w:r>
    </w:p>
    <w:p w:rsidR="00762A46" w:rsidRPr="00762A46" w:rsidRDefault="00762A46" w:rsidP="00762A46">
      <w:pPr>
        <w:pStyle w:val="a5"/>
        <w:numPr>
          <w:ilvl w:val="0"/>
          <w:numId w:val="3"/>
        </w:numPr>
        <w:rPr>
          <w:b/>
        </w:rPr>
      </w:pPr>
      <w:r w:rsidRPr="00762A46">
        <w:rPr>
          <w:shd w:val="clear" w:color="auto" w:fill="DDDDDD"/>
        </w:rPr>
        <w:t xml:space="preserve">Формула </w:t>
      </w:r>
      <w:r>
        <w:rPr>
          <w:shd w:val="clear" w:color="auto" w:fill="DDDDDD"/>
        </w:rPr>
        <w:t xml:space="preserve">площади, </w:t>
      </w:r>
      <w:r w:rsidRPr="00762A46">
        <w:rPr>
          <w:shd w:val="clear" w:color="auto" w:fill="DDDDDD"/>
        </w:rPr>
        <w:t>стороны</w:t>
      </w:r>
      <w:r>
        <w:rPr>
          <w:shd w:val="clear" w:color="auto" w:fill="DDDDDD"/>
        </w:rPr>
        <w:t xml:space="preserve"> и радиуса вписанной окружности</w:t>
      </w:r>
      <w:r w:rsidRPr="00762A46">
        <w:rPr>
          <w:shd w:val="clear" w:color="auto" w:fill="DDDDDD"/>
        </w:rPr>
        <w:t xml:space="preserve"> правильного </w:t>
      </w:r>
      <w:r w:rsidRPr="00762A46">
        <w:rPr>
          <w:rStyle w:val="omsformula"/>
          <w:rFonts w:ascii="MJI" w:hAnsi="MJI"/>
          <w:sz w:val="29"/>
          <w:szCs w:val="29"/>
        </w:rPr>
        <w:t>n</w:t>
      </w:r>
      <w:r w:rsidRPr="00762A46">
        <w:rPr>
          <w:shd w:val="clear" w:color="auto" w:fill="DDDDDD"/>
        </w:rPr>
        <w:t>-угольника</w:t>
      </w:r>
      <w:r w:rsidRPr="00762A46">
        <w:rPr>
          <w:shd w:val="clear" w:color="auto" w:fill="DDDDDD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8"/>
        <w:gridCol w:w="531"/>
      </w:tblGrid>
      <w:tr w:rsidR="00762A46" w:rsidRPr="00762A46" w:rsidTr="00762A46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62A46" w:rsidRPr="00762A46" w:rsidRDefault="00762A46" w:rsidP="005A1BEA">
            <w:pPr>
              <w:pStyle w:val="a5"/>
              <w:ind w:left="1140"/>
              <w:rPr>
                <w:b/>
              </w:rPr>
            </w:pPr>
            <w:r>
              <w:rPr>
                <w:rFonts w:ascii="MJI" w:hAnsi="MJI"/>
                <w:color w:val="000000"/>
                <w:sz w:val="29"/>
                <w:szCs w:val="29"/>
              </w:rPr>
              <w:t xml:space="preserve">                    </w:t>
            </w:r>
            <w:r w:rsidR="005A1BEA">
              <w:rPr>
                <w:b/>
              </w:rPr>
              <w:t>а</w:t>
            </w:r>
            <w:r w:rsidR="005A1BEA">
              <w:rPr>
                <w:b/>
              </w:rPr>
              <w:t xml:space="preserve">) </w:t>
            </w:r>
            <w:r w:rsidR="005A1BEA" w:rsidRPr="00762A46">
              <w:rPr>
                <w:b/>
                <w:position w:val="-24"/>
              </w:rPr>
              <w:object w:dxaOrig="900" w:dyaOrig="620">
                <v:shape id="_x0000_i1038" type="#_x0000_t75" style="width:45pt;height:30.75pt" o:ole="">
                  <v:imagedata r:id="rId31" o:title=""/>
                </v:shape>
                <o:OLEObject Type="Embed" ProgID="Equation.3" ShapeID="_x0000_i1038" DrawAspect="Content" ObjectID="_1582395109" r:id="rId32"/>
              </w:object>
            </w:r>
            <w:r w:rsidR="005A1BEA">
              <w:rPr>
                <w:b/>
              </w:rPr>
              <w:t xml:space="preserve">   б) </w:t>
            </w:r>
            <w:r w:rsidRPr="00762A46">
              <w:rPr>
                <w:rFonts w:ascii="MJI" w:hAnsi="MJI"/>
                <w:color w:val="000000"/>
                <w:sz w:val="29"/>
                <w:szCs w:val="29"/>
              </w:rPr>
              <w:t>a</w:t>
            </w:r>
            <w:r w:rsidRPr="00762A46">
              <w:rPr>
                <w:color w:val="000000"/>
              </w:rPr>
              <w:t> = 2 R · </w:t>
            </w:r>
            <w:proofErr w:type="spellStart"/>
            <w:r w:rsidRPr="00762A46">
              <w:rPr>
                <w:rFonts w:ascii="MJI" w:hAnsi="MJI"/>
                <w:color w:val="000000"/>
                <w:sz w:val="29"/>
                <w:szCs w:val="29"/>
              </w:rPr>
              <w:t>sin</w:t>
            </w:r>
            <w:proofErr w:type="spellEnd"/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762A46" w:rsidRPr="00762A46" w:rsidRDefault="00762A46" w:rsidP="00762A46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62A46">
              <w:rPr>
                <w:color w:val="000000"/>
              </w:rPr>
              <w:t>180°</w:t>
            </w:r>
          </w:p>
        </w:tc>
      </w:tr>
      <w:tr w:rsidR="00762A46" w:rsidRPr="00762A46" w:rsidTr="00762A4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62A46" w:rsidRPr="00762A46" w:rsidRDefault="00762A46" w:rsidP="00762A46">
            <w:pPr>
              <w:rPr>
                <w:color w:val="000000"/>
              </w:rPr>
            </w:pPr>
          </w:p>
        </w:tc>
        <w:tc>
          <w:tcPr>
            <w:tcW w:w="0" w:type="auto"/>
            <w:noWrap/>
            <w:tcMar>
              <w:top w:w="3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2A46" w:rsidRPr="00762A46" w:rsidRDefault="00762A46" w:rsidP="00762A46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762A46">
              <w:rPr>
                <w:rFonts w:ascii="MJI" w:hAnsi="MJI"/>
                <w:color w:val="000000"/>
                <w:sz w:val="29"/>
                <w:szCs w:val="29"/>
              </w:rPr>
              <w:t>n</w:t>
            </w:r>
          </w:p>
        </w:tc>
      </w:tr>
    </w:tbl>
    <w:p w:rsidR="005A1BEA" w:rsidRPr="00762A46" w:rsidRDefault="005A1BEA" w:rsidP="00762A46">
      <w:pPr>
        <w:pStyle w:val="a5"/>
        <w:ind w:left="1140"/>
        <w:rPr>
          <w:b/>
        </w:rPr>
      </w:pPr>
      <w:r>
        <w:rPr>
          <w:b/>
        </w:rPr>
        <w:t xml:space="preserve"> в)</w:t>
      </w:r>
      <w:r w:rsidR="006660AD" w:rsidRPr="005A1BEA">
        <w:rPr>
          <w:b/>
          <w:position w:val="-24"/>
        </w:rPr>
        <w:object w:dxaOrig="1359" w:dyaOrig="620">
          <v:shape id="_x0000_i1039" type="#_x0000_t75" style="width:68.25pt;height:30.75pt" o:ole="">
            <v:imagedata r:id="rId33" o:title=""/>
          </v:shape>
          <o:OLEObject Type="Embed" ProgID="Equation.3" ShapeID="_x0000_i1039" DrawAspect="Content" ObjectID="_1582395110" r:id="rId34"/>
        </w:object>
      </w:r>
    </w:p>
    <w:p w:rsidR="00762A46" w:rsidRDefault="00762A46">
      <w:pPr>
        <w:rPr>
          <w:b/>
        </w:rPr>
      </w:pPr>
    </w:p>
    <w:p w:rsidR="00762A46" w:rsidRDefault="00762A46" w:rsidP="00762A46">
      <w:pPr>
        <w:rPr>
          <w:b/>
        </w:rPr>
      </w:pPr>
    </w:p>
    <w:p w:rsidR="00762A46" w:rsidRDefault="00762A46" w:rsidP="00762A46">
      <w:pPr>
        <w:rPr>
          <w:b/>
        </w:rPr>
      </w:pPr>
    </w:p>
    <w:p w:rsidR="00762A46" w:rsidRDefault="00762A46" w:rsidP="00762A46">
      <w:pPr>
        <w:rPr>
          <w:b/>
        </w:rPr>
      </w:pPr>
    </w:p>
    <w:p w:rsidR="00762A46" w:rsidRDefault="00762A46" w:rsidP="00762A46">
      <w:pPr>
        <w:rPr>
          <w:b/>
        </w:rPr>
      </w:pPr>
    </w:p>
    <w:p w:rsidR="00762A46" w:rsidRDefault="00762A46" w:rsidP="00762A46">
      <w:pPr>
        <w:rPr>
          <w:b/>
        </w:rPr>
      </w:pPr>
    </w:p>
    <w:p w:rsidR="00762A46" w:rsidRDefault="00762A46" w:rsidP="00762A46">
      <w:pPr>
        <w:rPr>
          <w:b/>
        </w:rPr>
      </w:pPr>
      <w:r>
        <w:rPr>
          <w:b/>
        </w:rPr>
        <w:t>Образовательный минимум</w:t>
      </w:r>
    </w:p>
    <w:p w:rsidR="00762A46" w:rsidRDefault="00762A46" w:rsidP="00762A46"/>
    <w:p w:rsidR="00762A46" w:rsidRDefault="00762A46" w:rsidP="00762A46"/>
    <w:tbl>
      <w:tblPr>
        <w:tblpPr w:leftFromText="180" w:rightFromText="180" w:vertAnchor="text" w:horzAnchor="margin" w:tblpXSpec="right" w:tblpY="-8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630"/>
      </w:tblGrid>
      <w:tr w:rsidR="00762A46" w:rsidTr="0031784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A46" w:rsidRDefault="00762A46" w:rsidP="00317844">
            <w:pPr>
              <w:spacing w:line="276" w:lineRule="auto"/>
              <w:ind w:right="-227"/>
              <w:rPr>
                <w:b/>
              </w:rPr>
            </w:pPr>
            <w:r>
              <w:rPr>
                <w:b/>
              </w:rPr>
              <w:t>Четверть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A46" w:rsidRDefault="00762A46" w:rsidP="00317844">
            <w:pPr>
              <w:spacing w:line="276" w:lineRule="auto"/>
              <w:ind w:right="-227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762A46" w:rsidTr="0031784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A46" w:rsidRDefault="00762A46" w:rsidP="00317844">
            <w:pPr>
              <w:spacing w:line="276" w:lineRule="auto"/>
              <w:ind w:right="-227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A46" w:rsidRDefault="00762A46" w:rsidP="00317844">
            <w:pPr>
              <w:spacing w:line="276" w:lineRule="auto"/>
              <w:ind w:right="-227"/>
              <w:jc w:val="center"/>
              <w:rPr>
                <w:b/>
              </w:rPr>
            </w:pPr>
            <w:r>
              <w:rPr>
                <w:b/>
              </w:rPr>
              <w:t>Алгебра</w:t>
            </w:r>
          </w:p>
        </w:tc>
      </w:tr>
      <w:tr w:rsidR="00762A46" w:rsidTr="0031784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A46" w:rsidRDefault="00762A46" w:rsidP="00317844">
            <w:pPr>
              <w:spacing w:line="276" w:lineRule="auto"/>
              <w:ind w:right="-227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A46" w:rsidRDefault="00762A46" w:rsidP="00317844">
            <w:pPr>
              <w:spacing w:line="276" w:lineRule="auto"/>
              <w:ind w:right="-227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</w:tbl>
    <w:p w:rsidR="00762A46" w:rsidRDefault="00762A46" w:rsidP="00762A46">
      <w:pPr>
        <w:jc w:val="both"/>
        <w:rPr>
          <w:b/>
        </w:rPr>
      </w:pPr>
    </w:p>
    <w:p w:rsidR="00762A46" w:rsidRPr="00762A46" w:rsidRDefault="00762A46" w:rsidP="00762A46">
      <w:pPr>
        <w:pStyle w:val="a5"/>
        <w:numPr>
          <w:ilvl w:val="0"/>
          <w:numId w:val="1"/>
        </w:numPr>
        <w:rPr>
          <w:b/>
        </w:rPr>
      </w:pPr>
      <w:r w:rsidRPr="00762A46">
        <w:rPr>
          <w:b/>
        </w:rPr>
        <w:t>Арифметическая прогресси</w:t>
      </w:r>
      <w:proofErr w:type="gramStart"/>
      <w:r w:rsidRPr="00762A46">
        <w:rPr>
          <w:b/>
        </w:rPr>
        <w:t>я</w:t>
      </w:r>
      <w:r>
        <w:rPr>
          <w:b/>
        </w:rPr>
        <w:t>-</w:t>
      </w:r>
      <w:proofErr w:type="gramEnd"/>
      <w:r>
        <w:rPr>
          <w:b/>
        </w:rPr>
        <w:t xml:space="preserve"> это</w:t>
      </w:r>
    </w:p>
    <w:p w:rsidR="00762A46" w:rsidRDefault="00762A46" w:rsidP="00762A46">
      <w:pPr>
        <w:pStyle w:val="a5"/>
        <w:numPr>
          <w:ilvl w:val="0"/>
          <w:numId w:val="1"/>
        </w:numPr>
        <w:rPr>
          <w:b/>
        </w:rPr>
      </w:pPr>
      <w:r>
        <w:rPr>
          <w:b/>
        </w:rPr>
        <w:t xml:space="preserve">Формула </w:t>
      </w:r>
      <w:r>
        <w:rPr>
          <w:b/>
          <w:lang w:val="en-US"/>
        </w:rPr>
        <w:t>n</w:t>
      </w:r>
      <w:r>
        <w:rPr>
          <w:b/>
        </w:rPr>
        <w:t>-го члена арифметической прогрессии:</w:t>
      </w:r>
    </w:p>
    <w:p w:rsidR="00762A46" w:rsidRPr="00762A46" w:rsidRDefault="00762A46" w:rsidP="00762A46">
      <w:pPr>
        <w:pStyle w:val="a5"/>
        <w:numPr>
          <w:ilvl w:val="0"/>
          <w:numId w:val="1"/>
        </w:numPr>
        <w:rPr>
          <w:b/>
        </w:rPr>
      </w:pPr>
      <w:r>
        <w:rPr>
          <w:b/>
        </w:rPr>
        <w:t xml:space="preserve">Сумма  </w:t>
      </w:r>
      <w:r>
        <w:rPr>
          <w:b/>
          <w:lang w:val="en-US"/>
        </w:rPr>
        <w:t>n</w:t>
      </w:r>
      <w:r>
        <w:rPr>
          <w:b/>
        </w:rPr>
        <w:t xml:space="preserve"> - первых членов арифметической прогрессии:</w:t>
      </w:r>
      <w:r>
        <w:t xml:space="preserve">    </w:t>
      </w:r>
    </w:p>
    <w:p w:rsidR="00762A46" w:rsidRDefault="00762A46" w:rsidP="00762A46">
      <w:pPr>
        <w:pStyle w:val="a5"/>
        <w:numPr>
          <w:ilvl w:val="0"/>
          <w:numId w:val="1"/>
        </w:numPr>
        <w:rPr>
          <w:b/>
        </w:rPr>
      </w:pPr>
      <w:r>
        <w:rPr>
          <w:b/>
        </w:rPr>
        <w:t>Геометрическая прогресси</w:t>
      </w:r>
      <w:proofErr w:type="gramStart"/>
      <w:r>
        <w:rPr>
          <w:b/>
        </w:rPr>
        <w:t>я</w:t>
      </w:r>
      <w:r>
        <w:rPr>
          <w:b/>
        </w:rPr>
        <w:t>-</w:t>
      </w:r>
      <w:proofErr w:type="gramEnd"/>
      <w:r>
        <w:rPr>
          <w:b/>
        </w:rPr>
        <w:t xml:space="preserve"> это</w:t>
      </w:r>
    </w:p>
    <w:p w:rsidR="00762A46" w:rsidRDefault="00762A46" w:rsidP="00762A46">
      <w:pPr>
        <w:pStyle w:val="a5"/>
        <w:numPr>
          <w:ilvl w:val="0"/>
          <w:numId w:val="1"/>
        </w:numPr>
        <w:rPr>
          <w:b/>
        </w:rPr>
      </w:pPr>
      <w:r>
        <w:rPr>
          <w:b/>
        </w:rPr>
        <w:t xml:space="preserve">Формула </w:t>
      </w:r>
      <w:r>
        <w:rPr>
          <w:b/>
          <w:lang w:val="en-US"/>
        </w:rPr>
        <w:t>n</w:t>
      </w:r>
      <w:r>
        <w:rPr>
          <w:b/>
        </w:rPr>
        <w:t>-го члена геометрической прогрессии</w:t>
      </w:r>
      <w:r>
        <w:t>:</w:t>
      </w:r>
    </w:p>
    <w:p w:rsidR="00762A46" w:rsidRPr="00762A46" w:rsidRDefault="00762A46" w:rsidP="00762A46">
      <w:pPr>
        <w:pStyle w:val="a5"/>
        <w:numPr>
          <w:ilvl w:val="0"/>
          <w:numId w:val="1"/>
        </w:numPr>
        <w:rPr>
          <w:b/>
        </w:rPr>
      </w:pPr>
      <w:r>
        <w:rPr>
          <w:b/>
        </w:rPr>
        <w:t xml:space="preserve">Сумма </w:t>
      </w:r>
      <w:r>
        <w:rPr>
          <w:b/>
          <w:lang w:val="en-US"/>
        </w:rPr>
        <w:t>n</w:t>
      </w:r>
      <w:r>
        <w:rPr>
          <w:b/>
        </w:rPr>
        <w:t xml:space="preserve"> - первых членов геометрической прогрессии</w:t>
      </w:r>
      <w:r>
        <w:t xml:space="preserve">:  </w:t>
      </w:r>
    </w:p>
    <w:p w:rsidR="00762A46" w:rsidRDefault="00762A46" w:rsidP="00762A46">
      <w:pPr>
        <w:pStyle w:val="a5"/>
        <w:numPr>
          <w:ilvl w:val="0"/>
          <w:numId w:val="1"/>
        </w:numPr>
        <w:rPr>
          <w:b/>
        </w:rPr>
      </w:pPr>
      <w:r>
        <w:rPr>
          <w:b/>
        </w:rPr>
        <w:t>Геометрическая прогрессия называется бесконечно убывающей</w:t>
      </w:r>
    </w:p>
    <w:p w:rsidR="00762A46" w:rsidRPr="00762A46" w:rsidRDefault="00762A46" w:rsidP="00762A46">
      <w:pPr>
        <w:pStyle w:val="a5"/>
        <w:numPr>
          <w:ilvl w:val="0"/>
          <w:numId w:val="1"/>
        </w:numPr>
        <w:rPr>
          <w:b/>
        </w:rPr>
      </w:pPr>
      <w:r>
        <w:rPr>
          <w:b/>
        </w:rPr>
        <w:t>Сумма бесконечно убывающей геометрической прогрессии</w:t>
      </w:r>
      <w:r>
        <w:t xml:space="preserve"> равна</w:t>
      </w:r>
    </w:p>
    <w:p w:rsidR="00762A46" w:rsidRDefault="00762A46" w:rsidP="00762A46">
      <w:pPr>
        <w:rPr>
          <w:b/>
        </w:rPr>
      </w:pPr>
    </w:p>
    <w:p w:rsidR="00762A46" w:rsidRPr="00762A46" w:rsidRDefault="00762A46" w:rsidP="00762A46">
      <w:pPr>
        <w:rPr>
          <w:b/>
        </w:rPr>
      </w:pPr>
    </w:p>
    <w:p w:rsidR="00762A46" w:rsidRDefault="00762A46" w:rsidP="00762A46">
      <w:pPr>
        <w:pStyle w:val="a5"/>
        <w:rPr>
          <w:b/>
        </w:rPr>
      </w:pPr>
    </w:p>
    <w:p w:rsidR="00762A46" w:rsidRDefault="00762A46" w:rsidP="00762A46">
      <w:pPr>
        <w:pStyle w:val="a5"/>
        <w:rPr>
          <w:b/>
        </w:rPr>
      </w:pPr>
    </w:p>
    <w:p w:rsidR="00762A46" w:rsidRPr="00762A46" w:rsidRDefault="00762A46" w:rsidP="00762A46">
      <w:pPr>
        <w:pStyle w:val="a5"/>
        <w:rPr>
          <w:b/>
        </w:rPr>
      </w:pPr>
    </w:p>
    <w:tbl>
      <w:tblPr>
        <w:tblpPr w:leftFromText="180" w:rightFromText="180" w:vertAnchor="text" w:horzAnchor="margin" w:tblpXSpec="right" w:tblpY="-8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630"/>
      </w:tblGrid>
      <w:tr w:rsidR="00762A46" w:rsidTr="0031784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A46" w:rsidRDefault="00762A46" w:rsidP="00317844">
            <w:pPr>
              <w:spacing w:line="276" w:lineRule="auto"/>
              <w:ind w:right="-227"/>
              <w:rPr>
                <w:b/>
              </w:rPr>
            </w:pPr>
            <w:r>
              <w:rPr>
                <w:b/>
              </w:rPr>
              <w:t>Четверть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A46" w:rsidRDefault="00762A46" w:rsidP="00317844">
            <w:pPr>
              <w:spacing w:line="276" w:lineRule="auto"/>
              <w:ind w:right="-227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762A46" w:rsidTr="0031784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A46" w:rsidRDefault="00762A46" w:rsidP="00317844">
            <w:pPr>
              <w:spacing w:line="276" w:lineRule="auto"/>
              <w:ind w:right="-227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A46" w:rsidRDefault="00762A46" w:rsidP="00317844">
            <w:pPr>
              <w:spacing w:line="276" w:lineRule="auto"/>
              <w:ind w:right="-227"/>
              <w:jc w:val="center"/>
              <w:rPr>
                <w:b/>
              </w:rPr>
            </w:pPr>
            <w:r>
              <w:rPr>
                <w:b/>
              </w:rPr>
              <w:t>геометрия</w:t>
            </w:r>
          </w:p>
        </w:tc>
      </w:tr>
      <w:tr w:rsidR="00762A46" w:rsidTr="0031784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A46" w:rsidRDefault="00762A46" w:rsidP="00317844">
            <w:pPr>
              <w:spacing w:line="276" w:lineRule="auto"/>
              <w:ind w:right="-227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A46" w:rsidRDefault="00762A46" w:rsidP="00317844">
            <w:pPr>
              <w:spacing w:line="276" w:lineRule="auto"/>
              <w:ind w:right="-227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</w:tbl>
    <w:p w:rsidR="00762A46" w:rsidRDefault="00762A46" w:rsidP="00762A46">
      <w:pPr>
        <w:pStyle w:val="a5"/>
        <w:rPr>
          <w:b/>
        </w:rPr>
      </w:pPr>
    </w:p>
    <w:p w:rsidR="00762A46" w:rsidRDefault="00762A46" w:rsidP="00762A46">
      <w:pPr>
        <w:pStyle w:val="a5"/>
        <w:rPr>
          <w:b/>
        </w:rPr>
      </w:pPr>
    </w:p>
    <w:p w:rsidR="00762A46" w:rsidRDefault="00762A46" w:rsidP="00762A46">
      <w:pPr>
        <w:pStyle w:val="a5"/>
        <w:numPr>
          <w:ilvl w:val="0"/>
          <w:numId w:val="2"/>
        </w:numPr>
        <w:rPr>
          <w:b/>
        </w:rPr>
      </w:pPr>
      <w:r>
        <w:rPr>
          <w:b/>
        </w:rPr>
        <w:t>Площадь треугольника равна</w:t>
      </w:r>
    </w:p>
    <w:p w:rsidR="00762A46" w:rsidRDefault="00762A46" w:rsidP="00762A46">
      <w:pPr>
        <w:pStyle w:val="a5"/>
        <w:numPr>
          <w:ilvl w:val="0"/>
          <w:numId w:val="2"/>
        </w:numPr>
        <w:rPr>
          <w:b/>
        </w:rPr>
      </w:pPr>
      <w:r>
        <w:rPr>
          <w:b/>
        </w:rPr>
        <w:t>Теорема синусов</w:t>
      </w:r>
    </w:p>
    <w:p w:rsidR="00762A46" w:rsidRDefault="00762A46" w:rsidP="00762A46">
      <w:pPr>
        <w:pStyle w:val="a5"/>
        <w:numPr>
          <w:ilvl w:val="0"/>
          <w:numId w:val="2"/>
        </w:numPr>
        <w:rPr>
          <w:b/>
        </w:rPr>
      </w:pPr>
      <w:r>
        <w:rPr>
          <w:b/>
        </w:rPr>
        <w:t>Теорема косинусов</w:t>
      </w:r>
      <w:bookmarkStart w:id="0" w:name="_GoBack"/>
      <w:bookmarkEnd w:id="0"/>
    </w:p>
    <w:p w:rsidR="00762A46" w:rsidRDefault="00762A46" w:rsidP="00762A46">
      <w:pPr>
        <w:pStyle w:val="a5"/>
        <w:numPr>
          <w:ilvl w:val="0"/>
          <w:numId w:val="2"/>
        </w:numPr>
        <w:rPr>
          <w:b/>
        </w:rPr>
      </w:pPr>
      <w:r>
        <w:rPr>
          <w:b/>
        </w:rPr>
        <w:t>Скалярным произведением называют</w:t>
      </w:r>
    </w:p>
    <w:p w:rsidR="005A1BEA" w:rsidRPr="005A1BEA" w:rsidRDefault="005A1BEA" w:rsidP="005A1BEA">
      <w:pPr>
        <w:pStyle w:val="a5"/>
        <w:numPr>
          <w:ilvl w:val="0"/>
          <w:numId w:val="2"/>
        </w:numPr>
        <w:rPr>
          <w:b/>
        </w:rPr>
      </w:pPr>
      <w:r w:rsidRPr="005A1BEA">
        <w:rPr>
          <w:b/>
          <w:shd w:val="clear" w:color="auto" w:fill="DDDDDD"/>
        </w:rPr>
        <w:t>Формула площади, стороны и радиуса вписанной окружности правильного </w:t>
      </w:r>
      <w:r w:rsidRPr="005A1BEA">
        <w:rPr>
          <w:rStyle w:val="omsformula"/>
          <w:rFonts w:ascii="MJI" w:hAnsi="MJI"/>
          <w:b/>
          <w:sz w:val="29"/>
          <w:szCs w:val="29"/>
        </w:rPr>
        <w:t>n</w:t>
      </w:r>
      <w:r w:rsidRPr="005A1BEA">
        <w:rPr>
          <w:b/>
          <w:shd w:val="clear" w:color="auto" w:fill="DDDDDD"/>
        </w:rPr>
        <w:t xml:space="preserve">-угольника </w:t>
      </w:r>
    </w:p>
    <w:p w:rsidR="00762A46" w:rsidRDefault="00762A46" w:rsidP="00762A46">
      <w:pPr>
        <w:spacing w:after="197" w:line="259" w:lineRule="auto"/>
        <w:ind w:left="1080"/>
        <w:rPr>
          <w:sz w:val="26"/>
        </w:rPr>
      </w:pPr>
    </w:p>
    <w:p w:rsidR="00762A46" w:rsidRPr="00762A46" w:rsidRDefault="00762A46" w:rsidP="00762A46">
      <w:pPr>
        <w:rPr>
          <w:b/>
        </w:rPr>
      </w:pPr>
    </w:p>
    <w:sectPr w:rsidR="00762A46" w:rsidRPr="00762A46" w:rsidSect="0076752D">
      <w:pgSz w:w="11906" w:h="16838"/>
      <w:pgMar w:top="568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J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6409E"/>
    <w:multiLevelType w:val="hybridMultilevel"/>
    <w:tmpl w:val="4FCA7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03441D"/>
    <w:multiLevelType w:val="hybridMultilevel"/>
    <w:tmpl w:val="EC3449FC"/>
    <w:lvl w:ilvl="0" w:tplc="74E291D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3E7256E2"/>
    <w:multiLevelType w:val="hybridMultilevel"/>
    <w:tmpl w:val="9A065FC6"/>
    <w:lvl w:ilvl="0" w:tplc="F79253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F45"/>
    <w:rsid w:val="000131E5"/>
    <w:rsid w:val="00270CE7"/>
    <w:rsid w:val="00335A9A"/>
    <w:rsid w:val="003D1F1E"/>
    <w:rsid w:val="00427959"/>
    <w:rsid w:val="004F236F"/>
    <w:rsid w:val="005A1BEA"/>
    <w:rsid w:val="006613BA"/>
    <w:rsid w:val="006660AD"/>
    <w:rsid w:val="00700D62"/>
    <w:rsid w:val="00707256"/>
    <w:rsid w:val="00707281"/>
    <w:rsid w:val="0074269B"/>
    <w:rsid w:val="00762A46"/>
    <w:rsid w:val="0076752D"/>
    <w:rsid w:val="0098168F"/>
    <w:rsid w:val="009C0120"/>
    <w:rsid w:val="00A02F51"/>
    <w:rsid w:val="00AC589F"/>
    <w:rsid w:val="00B147C7"/>
    <w:rsid w:val="00B84DC5"/>
    <w:rsid w:val="00BF02A5"/>
    <w:rsid w:val="00CE1A94"/>
    <w:rsid w:val="00D92F45"/>
    <w:rsid w:val="00E72400"/>
    <w:rsid w:val="00EF37C1"/>
    <w:rsid w:val="00F13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F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6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68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62A46"/>
    <w:pPr>
      <w:ind w:left="720"/>
      <w:contextualSpacing/>
    </w:pPr>
  </w:style>
  <w:style w:type="character" w:customStyle="1" w:styleId="omsformula">
    <w:name w:val="oms_formula"/>
    <w:basedOn w:val="a0"/>
    <w:rsid w:val="00762A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F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6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68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62A46"/>
    <w:pPr>
      <w:ind w:left="720"/>
      <w:contextualSpacing/>
    </w:pPr>
  </w:style>
  <w:style w:type="character" w:customStyle="1" w:styleId="omsformula">
    <w:name w:val="oms_formula"/>
    <w:basedOn w:val="a0"/>
    <w:rsid w:val="00762A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microsoft.com/office/2007/relationships/stylesWithEffects" Target="stylesWithEffect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5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2.bin"/><Relationship Id="rId36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3.bin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tos1102</dc:creator>
  <cp:lastModifiedBy>Алёна</cp:lastModifiedBy>
  <cp:revision>2</cp:revision>
  <dcterms:created xsi:type="dcterms:W3CDTF">2018-03-12T18:24:00Z</dcterms:created>
  <dcterms:modified xsi:type="dcterms:W3CDTF">2018-03-12T18:24:00Z</dcterms:modified>
</cp:coreProperties>
</file>